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（北京平澜公益基金会）2020年度工作报告</w:t>
      </w:r>
    </w:p>
    <w:p/>
    <w:p>
      <w:pPr>
        <w:ind w:firstLine="420"/>
        <w:rPr>
          <w:sz w:val="22"/>
          <w:szCs w:val="22"/>
        </w:rPr>
      </w:pPr>
      <w:r>
        <w:rPr>
          <w:color w:val="auto"/>
          <w:sz w:val="22"/>
        </w:rPr>
        <w:t>本基金会按照《中华人民共和国慈善法》《基金会管理条例》及相关规定，编制（2020）年度工作报告。基金会理事会及理事、监事保证年度工作报告内容真实、准确和完整，并承担由此引起的一切法律责任。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北京平澜公益基金会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53110000MJ0178473R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2020-05-26</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京财税〔2020〕848号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2019-09-27</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京财税〔2019〕2024号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以开展慈善活动为宗旨,不以营利为目的，扶贫济困，灾害救助，促进公益事业发展。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资助贫困学生就学；资助贫困患者就医；资助贫困家庭生活；资助自然灾害救助、预防知识宣传。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2018-04-04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2018年04月04日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北京市海淀区知春路1号学院国际大厦1502室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pinglangongyi@163.com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010-62928367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100083</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http://www.peaceland.org.cn/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刘志华</w:t>
            </w:r>
          </w:p>
        </w:tc>
        <w:tc>
          <w:tcPr>
            <w:tcW w:w="2128" w:type="dxa"/>
            <w:gridSpan w:val="2"/>
            <w:vAlign w:val="center"/>
          </w:tcPr>
          <w:p>
            <w:pPr>
              <w:jc w:val="center"/>
              <w:rPr>
                <w:rFonts w:ascii="宋体" w:hAnsi="宋体"/>
                <w:sz w:val="22"/>
                <w:szCs w:val="22"/>
              </w:rPr>
            </w:pPr>
            <w:r>
              <w:rPr>
                <w:rFonts w:hint="eastAsia" w:hAnsi="宋体"/>
                <w:sz w:val="22"/>
                <w:szCs w:val="22"/>
              </w:rPr>
              <w:t>010-62928367</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13810096357</w:t>
            </w:r>
          </w:p>
        </w:tc>
        <w:tc>
          <w:tcPr>
            <w:tcW w:w="2626" w:type="dxa"/>
            <w:vAlign w:val="center"/>
          </w:tcPr>
          <w:p>
            <w:pPr>
              <w:jc w:val="center"/>
              <w:rPr>
                <w:rFonts w:ascii="宋体" w:hAnsi="宋体"/>
                <w:sz w:val="22"/>
                <w:szCs w:val="22"/>
              </w:rPr>
            </w:pPr>
            <w:r>
              <w:rPr>
                <w:rFonts w:hint="eastAsia" w:hAnsi="宋体"/>
                <w:sz w:val="22"/>
                <w:szCs w:val="22"/>
              </w:rPr>
              <w:t>391409122@qq.com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杨帆</w:t>
            </w:r>
          </w:p>
        </w:tc>
        <w:tc>
          <w:tcPr>
            <w:tcW w:w="2128" w:type="dxa"/>
            <w:gridSpan w:val="2"/>
            <w:vAlign w:val="center"/>
          </w:tcPr>
          <w:p>
            <w:pPr>
              <w:jc w:val="center"/>
              <w:rPr>
                <w:rFonts w:ascii="宋体" w:hAnsi="宋体"/>
                <w:sz w:val="22"/>
                <w:szCs w:val="22"/>
              </w:rPr>
            </w:pPr>
            <w:r>
              <w:rPr>
                <w:rFonts w:hint="eastAsia" w:hAnsi="宋体"/>
                <w:sz w:val="22"/>
                <w:szCs w:val="22"/>
              </w:rPr>
              <w:t>010-62928367</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13041156709</w:t>
            </w:r>
          </w:p>
        </w:tc>
        <w:tc>
          <w:tcPr>
            <w:tcW w:w="2626" w:type="dxa"/>
            <w:vAlign w:val="center"/>
          </w:tcPr>
          <w:p>
            <w:pPr>
              <w:jc w:val="center"/>
              <w:rPr>
                <w:rFonts w:ascii="宋体" w:hAnsi="宋体"/>
                <w:sz w:val="22"/>
                <w:szCs w:val="22"/>
              </w:rPr>
            </w:pPr>
            <w:r>
              <w:rPr>
                <w:rFonts w:hint="eastAsia" w:hAnsi="宋体"/>
                <w:sz w:val="22"/>
                <w:szCs w:val="22"/>
              </w:rPr>
              <w:t>914860144@qq.com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王珂</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010-62928367</w:t>
            </w:r>
          </w:p>
        </w:tc>
        <w:tc>
          <w:tcPr>
            <w:tcW w:w="1841" w:type="dxa"/>
            <w:gridSpan w:val="2"/>
            <w:tcBorders>
              <w:bottom w:val="single" w:color="auto" w:sz="4" w:space="0"/>
            </w:tcBorders>
            <w:vAlign w:val="center"/>
          </w:tcPr>
          <w:p>
            <w:pPr>
              <w:jc w:val="center"/>
              <w:rPr>
                <w:rFonts w:hint="eastAsia" w:ascii="宋体" w:hAnsi="宋体" w:eastAsia="宋体"/>
                <w:sz w:val="22"/>
                <w:szCs w:val="22"/>
                <w:lang w:eastAsia="zh-CN"/>
              </w:rPr>
            </w:pPr>
            <w:r>
              <w:rPr>
                <w:rFonts w:hint="eastAsia" w:ascii="宋体" w:hAnsi="宋体"/>
                <w:sz w:val="22"/>
                <w:szCs w:val="22"/>
                <w:lang w:eastAsia="zh-CN"/>
              </w:rPr>
              <w:t>——</w:t>
            </w:r>
          </w:p>
        </w:tc>
        <w:tc>
          <w:tcPr>
            <w:tcW w:w="2626"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王珂</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2018-04-04</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北京中立诚会计师事务所有限公司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2021-01-18</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中立诚会审字（2021）074号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本基金会于2020-09-18召开（1）届（5）次理事会议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出席理事名单：王珂、李连生、周鑫宇、王阳、王英颉</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未出席理事名单：陈彤</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出席监事名单：邱莉莉</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会议决议：王珂理事长、李连生理事、周鑫宇理事、王阳理事就机构上半年工作情况及基金会评估、章程修改、《北京平澜公益基金会行政办公管理办法》实施等进行讨论，形成了以下意见：
1、理事会充分肯定北京平澜公益基金会2020年上班年工作成果，并对秘书处统筹开展国内外疫情防控工作获得了行业认可，大大提升了机构国内外影响力表示肯定，并希望在目前疫情防控形势仍然严峻的情况下，继续发挥机构优势，持续开展国内外疫情防控工作，提升机构影响力；
2、理事会就秘书处提出章程修改建议予以采纳，并就秘书处草拟章程进行讨论修改，并就修改后章程进行投票表决，最终以举手表决方式全票通过新章程内容，并安排秘书处尽快于北京市民政局进行备案。
3、秘书处向理事会提出计划于下半年向北京市民政局申请进行基金会等级评估，以便于尽快申请基金会公募资格，更好促使机构发展。理事会同意开展基金会等级评估工作，并指示秘书处需重视此项工作，严格按照基金会评估相关要求准备相关资料，圆满完成此项工作。
4、秘书处向理事会提交《北京平澜公益基金会行政办公管理办法》，并向理事会解读管理办法相关内容，理事会同意此办法于2020年试行，具体工作由秘书处进行统筹。
5、理事会指示秘书处需梳理现有合作关系网络，机构筹资模式进行转化，针对不同人群进行个性化筹资，会领导注重关系拓展，及项目开发。
6、机构传播工作需重视，需要利用新兴互联网平台进行传播，最好做到抖音、微博等新媒体日更新一次，微信公众号周更新一次。</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本基金会于2020-12-04召开（1）届（6）次理事会议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出席理事名单：王珂、陈彤、李连生、王阳、王英颉</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出席监事名单：邱莉莉、张强、周鑫宇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会议决议：会议就周鑫宇理事提出卸任基金会理事，王英颉理事兼秘书长提出卸任北京平澜公益基金会理事兼秘书长职务，以及新增理事、监事相关事宜进行讨论，形成了以下意见：
1、理事会充分肯定基金会 2020 年工作成果，同意 2021 年工作计划，并对基金会获得 4A 级基金会表示祝贺，指出要继续加强基金会日常管理工作，完善管理体系，针对评估组提出问题加以改进。
2、拟增设日内瓦办公室，派驻人员赴日内 瓦开展相关项目。
3、提出 2021 年申请基金会公募资质，争取早日成为公募基金会。 
4、理事会同意周鑫宇理事卸任基金会理事职务，同意王英颉理事兼秘书长卸任北京平澜公益基金会理事及秘书 长职务。
5、根据《基金会管理条例》基金会理事需 5-25 人要 求，王珂理事长提议刘志华执行秘书长进入理事会担任理事并兼任北京平澜公益基金会秘书长。提议成立北京平澜公益基金会监事会，张强，周鑫宇加入基金会监事会，经监事会投票选举由邱莉莉监事任北京平澜公益基金会监事长。</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王珂</w:t>
            </w:r>
          </w:p>
        </w:tc>
        <w:tc>
          <w:tcPr>
            <w:tcW w:w="243" w:type="pct"/>
          </w:tcPr>
          <w:p>
            <w:pPr>
              <w:rPr>
                <w:sz w:val="22"/>
                <w:szCs w:val="22"/>
              </w:rPr>
            </w:pPr>
            <w:r>
              <w:rPr>
                <w:sz w:val="22"/>
                <w:szCs w:val="22"/>
              </w:rPr>
              <w:t>男</w:t>
            </w:r>
          </w:p>
        </w:tc>
        <w:tc>
          <w:tcPr>
            <w:tcW w:w="327" w:type="pct"/>
          </w:tcPr>
          <w:p>
            <w:pPr>
              <w:rPr>
                <w:sz w:val="22"/>
                <w:szCs w:val="22"/>
              </w:rPr>
            </w:pPr>
            <w:r>
              <w:rPr>
                <w:sz w:val="22"/>
                <w:szCs w:val="22"/>
              </w:rPr>
              <w:t>1973-08-18</w:t>
            </w:r>
          </w:p>
        </w:tc>
        <w:tc>
          <w:tcPr>
            <w:tcW w:w="327" w:type="pct"/>
          </w:tcPr>
          <w:p>
            <w:pPr>
              <w:rPr>
                <w:sz w:val="22"/>
                <w:szCs w:val="22"/>
              </w:rPr>
            </w:pPr>
            <w:r>
              <w:rPr>
                <w:sz w:val="22"/>
                <w:szCs w:val="22"/>
              </w:rPr>
              <w:t>理事长</w:t>
            </w:r>
          </w:p>
        </w:tc>
        <w:tc>
          <w:tcPr>
            <w:tcW w:w="465" w:type="pct"/>
          </w:tcPr>
          <w:p>
            <w:pPr>
              <w:rPr>
                <w:sz w:val="22"/>
                <w:szCs w:val="22"/>
              </w:rPr>
            </w:pPr>
            <w:r>
              <w:rPr>
                <w:sz w:val="22"/>
                <w:szCs w:val="22"/>
              </w:rPr>
              <w:t>北京平澜公益基金会</w:t>
            </w:r>
          </w:p>
        </w:tc>
        <w:tc>
          <w:tcPr>
            <w:tcW w:w="510" w:type="pct"/>
          </w:tcPr>
          <w:p>
            <w:pPr>
              <w:rPr>
                <w:sz w:val="22"/>
                <w:szCs w:val="22"/>
              </w:rPr>
            </w:pPr>
            <w:r>
              <w:rPr>
                <w:sz w:val="22"/>
                <w:szCs w:val="22"/>
              </w:rPr>
              <w:t>是</w:t>
            </w:r>
          </w:p>
        </w:tc>
        <w:tc>
          <w:tcPr>
            <w:tcW w:w="305" w:type="pct"/>
          </w:tcPr>
          <w:p>
            <w:pPr>
              <w:rPr>
                <w:sz w:val="22"/>
                <w:szCs w:val="22"/>
              </w:rPr>
            </w:pPr>
            <w:r>
              <w:rPr>
                <w:sz w:val="22"/>
                <w:szCs w:val="22"/>
              </w:rPr>
              <w:t>群众</w:t>
            </w:r>
          </w:p>
        </w:tc>
        <w:tc>
          <w:tcPr>
            <w:tcW w:w="721" w:type="pct"/>
          </w:tcPr>
          <w:p>
            <w:pPr>
              <w:rPr>
                <w:sz w:val="22"/>
                <w:szCs w:val="22"/>
              </w:rPr>
            </w:pPr>
            <w:r>
              <w:rPr>
                <w:sz w:val="22"/>
                <w:szCs w:val="22"/>
              </w:rPr>
              <w:t>0</w:t>
            </w:r>
          </w:p>
        </w:tc>
        <w:tc>
          <w:tcPr>
            <w:tcW w:w="505" w:type="pct"/>
          </w:tcPr>
          <w:p>
            <w:pPr>
              <w:rPr>
                <w:sz w:val="22"/>
                <w:szCs w:val="22"/>
              </w:rPr>
            </w:pPr>
            <w:r>
              <w:rPr>
                <w:sz w:val="22"/>
                <w:szCs w:val="22"/>
              </w:rPr>
              <w:t>无</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陈彤</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1967-02-26</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北京一点网聚信息技术有限公司总裁</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民主党派</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王阳</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1968-12-03</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无</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李连生</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1951-12-24</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厄立特里亚使馆大使（已退休）</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是</w:t>
            </w:r>
          </w:p>
        </w:tc>
        <w:tc>
          <w:tcPr>
            <w:tcW w:w="361"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刘志华</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1982-11-01</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北京平澜公益基金会</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316078.41</w:t>
            </w:r>
          </w:p>
        </w:tc>
        <w:tc>
          <w:tcPr>
            <w:tcW w:w="505" w:type="pct"/>
          </w:tcPr>
          <w:p>
            <w:pPr>
              <w:rPr>
                <w:sz w:val="22"/>
                <w:szCs w:val="22"/>
              </w:rPr>
            </w:pPr>
            <w:r>
              <w:rPr>
                <w:rFonts w:ascii="宋体" w:hAnsi="宋体" w:eastAsia="宋体" w:cs="宋体"/>
                <w:sz w:val="22"/>
              </w:rPr>
              <w:t>专职工作人员</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78"/>
        <w:gridCol w:w="642"/>
        <w:gridCol w:w="934"/>
        <w:gridCol w:w="1202"/>
        <w:gridCol w:w="542"/>
        <w:gridCol w:w="633"/>
        <w:gridCol w:w="594"/>
        <w:gridCol w:w="798"/>
        <w:gridCol w:w="110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邱莉莉</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1979-07-14</w:t>
            </w:r>
          </w:p>
        </w:tc>
        <w:tc>
          <w:tcPr>
            <w:tcW w:w="307" w:type="pct"/>
          </w:tcPr>
          <w:p>
            <w:pPr>
              <w:rPr>
                <w:sz w:val="22"/>
                <w:szCs w:val="22"/>
              </w:rPr>
            </w:pPr>
            <w:r>
              <w:rPr>
                <w:sz w:val="22"/>
                <w:szCs w:val="22"/>
              </w:rPr>
              <w:t>北京天使妈妈慈善基金会创始人</w:t>
            </w:r>
          </w:p>
        </w:tc>
        <w:tc>
          <w:tcPr>
            <w:tcW w:w="359" w:type="pct"/>
          </w:tcPr>
          <w:p>
            <w:pPr>
              <w:rPr>
                <w:sz w:val="22"/>
                <w:szCs w:val="22"/>
              </w:rPr>
            </w:pPr>
            <w:r>
              <w:rPr>
                <w:sz w:val="22"/>
                <w:szCs w:val="22"/>
              </w:rPr>
              <w:t>民主党派</w:t>
            </w:r>
          </w:p>
        </w:tc>
        <w:tc>
          <w:tcPr>
            <w:tcW w:w="336" w:type="pct"/>
          </w:tcPr>
          <w:p>
            <w:pPr>
              <w:rPr>
                <w:sz w:val="22"/>
                <w:szCs w:val="22"/>
              </w:rPr>
            </w:pPr>
            <w:r>
              <w:rPr>
                <w:rFonts w:hint="eastAsia"/>
                <w:sz w:val="22"/>
                <w:szCs w:val="22"/>
              </w:rPr>
              <w:t>0</w:t>
            </w:r>
          </w:p>
        </w:tc>
        <w:tc>
          <w:tcPr>
            <w:tcW w:w="444" w:type="pct"/>
          </w:tcPr>
          <w:p>
            <w:pPr>
              <w:rPr>
                <w:sz w:val="22"/>
                <w:szCs w:val="22"/>
              </w:rPr>
            </w:pPr>
            <w:r>
              <w:rPr>
                <w:rFonts w:hint="eastAsia"/>
                <w:sz w:val="22"/>
                <w:szCs w:val="22"/>
              </w:rPr>
              <w:t>无</w:t>
            </w:r>
          </w:p>
        </w:tc>
        <w:tc>
          <w:tcPr>
            <w:tcW w:w="605" w:type="pct"/>
          </w:tcPr>
          <w:p>
            <w:pPr>
              <w:rPr>
                <w:sz w:val="22"/>
                <w:szCs w:val="22"/>
              </w:rPr>
            </w:pPr>
            <w:r>
              <w:rPr>
                <w:rFonts w:hint="eastAsia"/>
                <w:sz w:val="22"/>
                <w:szCs w:val="22"/>
              </w:rPr>
              <w:t>否</w:t>
            </w:r>
          </w:p>
        </w:tc>
        <w:tc>
          <w:tcPr>
            <w:tcW w:w="595"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ascii="宋体" w:hAnsi="宋体" w:eastAsia="宋体" w:cs="宋体"/>
                <w:sz w:val="22"/>
              </w:rPr>
              <w:t>2</w:t>
            </w:r>
          </w:p>
        </w:tc>
        <w:tc>
          <w:tcPr>
            <w:tcW w:w="362" w:type="pct"/>
          </w:tcPr>
          <w:p>
            <w:pPr>
              <w:rPr>
                <w:sz w:val="22"/>
                <w:szCs w:val="22"/>
              </w:rPr>
            </w:pPr>
            <w:r>
              <w:rPr>
                <w:rFonts w:ascii="宋体" w:hAnsi="宋体" w:eastAsia="宋体" w:cs="宋体"/>
                <w:sz w:val="22"/>
              </w:rPr>
              <w:t>周鑫宇</w:t>
            </w:r>
          </w:p>
        </w:tc>
        <w:tc>
          <w:tcPr>
            <w:tcW w:w="517" w:type="pct"/>
          </w:tcPr>
          <w:p>
            <w:pPr>
              <w:rPr>
                <w:sz w:val="22"/>
                <w:szCs w:val="22"/>
              </w:rPr>
            </w:pPr>
            <w:r>
              <w:rPr>
                <w:rFonts w:ascii="宋体" w:hAnsi="宋体" w:eastAsia="宋体" w:cs="宋体"/>
                <w:sz w:val="22"/>
              </w:rPr>
              <w:t>男</w:t>
            </w:r>
          </w:p>
        </w:tc>
        <w:tc>
          <w:tcPr>
            <w:tcW w:w="440" w:type="pct"/>
          </w:tcPr>
          <w:p>
            <w:pPr>
              <w:rPr>
                <w:sz w:val="22"/>
                <w:szCs w:val="22"/>
              </w:rPr>
            </w:pPr>
            <w:r>
              <w:rPr>
                <w:rFonts w:ascii="宋体" w:hAnsi="宋体" w:eastAsia="宋体" w:cs="宋体"/>
                <w:sz w:val="22"/>
              </w:rPr>
              <w:t>1983-03-19</w:t>
            </w:r>
          </w:p>
        </w:tc>
        <w:tc>
          <w:tcPr>
            <w:tcW w:w="307" w:type="pct"/>
          </w:tcPr>
          <w:p>
            <w:pPr>
              <w:rPr>
                <w:sz w:val="22"/>
                <w:szCs w:val="22"/>
              </w:rPr>
            </w:pPr>
            <w:r>
              <w:rPr>
                <w:rFonts w:ascii="宋体" w:hAnsi="宋体" w:eastAsia="宋体" w:cs="宋体"/>
                <w:sz w:val="22"/>
              </w:rPr>
              <w:t>北京外国语大学教师</w:t>
            </w:r>
          </w:p>
        </w:tc>
        <w:tc>
          <w:tcPr>
            <w:tcW w:w="359" w:type="pct"/>
          </w:tcPr>
          <w:p>
            <w:pPr>
              <w:rPr>
                <w:sz w:val="22"/>
                <w:szCs w:val="22"/>
              </w:rPr>
            </w:pPr>
            <w:r>
              <w:rPr>
                <w:rFonts w:ascii="宋体" w:hAnsi="宋体" w:eastAsia="宋体" w:cs="宋体"/>
                <w:sz w:val="22"/>
              </w:rPr>
              <w:t>中共党员</w:t>
            </w:r>
          </w:p>
        </w:tc>
        <w:tc>
          <w:tcPr>
            <w:tcW w:w="336" w:type="pct"/>
          </w:tcPr>
          <w:p>
            <w:pPr>
              <w:rPr>
                <w:sz w:val="22"/>
                <w:szCs w:val="22"/>
              </w:rPr>
            </w:pPr>
            <w:r>
              <w:rPr>
                <w:rFonts w:ascii="宋体" w:hAnsi="宋体" w:eastAsia="宋体" w:cs="宋体"/>
                <w:sz w:val="22"/>
              </w:rPr>
              <w:t>0</w:t>
            </w:r>
          </w:p>
        </w:tc>
        <w:tc>
          <w:tcPr>
            <w:tcW w:w="444" w:type="pct"/>
          </w:tcPr>
          <w:p>
            <w:pPr>
              <w:rPr>
                <w:sz w:val="22"/>
                <w:szCs w:val="22"/>
              </w:rPr>
            </w:pPr>
            <w:r>
              <w:rPr>
                <w:rFonts w:ascii="宋体" w:hAnsi="宋体" w:eastAsia="宋体" w:cs="宋体"/>
                <w:sz w:val="22"/>
              </w:rPr>
              <w:t>无</w:t>
            </w:r>
          </w:p>
        </w:tc>
        <w:tc>
          <w:tcPr>
            <w:tcW w:w="605" w:type="pct"/>
          </w:tcPr>
          <w:p>
            <w:pPr>
              <w:rPr>
                <w:sz w:val="22"/>
                <w:szCs w:val="22"/>
              </w:rPr>
            </w:pPr>
            <w:r>
              <w:rPr>
                <w:rFonts w:ascii="宋体" w:hAnsi="宋体" w:eastAsia="宋体" w:cs="宋体"/>
                <w:sz w:val="22"/>
              </w:rPr>
              <w:t>否</w:t>
            </w:r>
          </w:p>
        </w:tc>
        <w:tc>
          <w:tcPr>
            <w:tcW w:w="595"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ascii="宋体" w:hAnsi="宋体" w:eastAsia="宋体" w:cs="宋体"/>
                <w:sz w:val="22"/>
              </w:rPr>
              <w:t>3</w:t>
            </w:r>
          </w:p>
        </w:tc>
        <w:tc>
          <w:tcPr>
            <w:tcW w:w="362" w:type="pct"/>
          </w:tcPr>
          <w:p>
            <w:pPr>
              <w:rPr>
                <w:sz w:val="22"/>
                <w:szCs w:val="22"/>
              </w:rPr>
            </w:pPr>
            <w:r>
              <w:rPr>
                <w:rFonts w:ascii="宋体" w:hAnsi="宋体" w:eastAsia="宋体" w:cs="宋体"/>
                <w:sz w:val="22"/>
              </w:rPr>
              <w:t>张强</w:t>
            </w:r>
          </w:p>
        </w:tc>
        <w:tc>
          <w:tcPr>
            <w:tcW w:w="517" w:type="pct"/>
          </w:tcPr>
          <w:p>
            <w:pPr>
              <w:rPr>
                <w:sz w:val="22"/>
                <w:szCs w:val="22"/>
              </w:rPr>
            </w:pPr>
            <w:r>
              <w:rPr>
                <w:rFonts w:ascii="宋体" w:hAnsi="宋体" w:eastAsia="宋体" w:cs="宋体"/>
                <w:sz w:val="22"/>
              </w:rPr>
              <w:t>男</w:t>
            </w:r>
          </w:p>
        </w:tc>
        <w:tc>
          <w:tcPr>
            <w:tcW w:w="440" w:type="pct"/>
          </w:tcPr>
          <w:p>
            <w:pPr>
              <w:rPr>
                <w:sz w:val="22"/>
                <w:szCs w:val="22"/>
              </w:rPr>
            </w:pPr>
            <w:r>
              <w:rPr>
                <w:rFonts w:ascii="宋体" w:hAnsi="宋体" w:eastAsia="宋体" w:cs="宋体"/>
                <w:sz w:val="22"/>
              </w:rPr>
              <w:t>1974-10-08</w:t>
            </w:r>
          </w:p>
        </w:tc>
        <w:tc>
          <w:tcPr>
            <w:tcW w:w="307" w:type="pct"/>
          </w:tcPr>
          <w:p>
            <w:pPr>
              <w:rPr>
                <w:sz w:val="22"/>
                <w:szCs w:val="22"/>
              </w:rPr>
            </w:pPr>
            <w:r>
              <w:rPr>
                <w:rFonts w:ascii="宋体" w:hAnsi="宋体" w:eastAsia="宋体" w:cs="宋体"/>
                <w:sz w:val="22"/>
              </w:rPr>
              <w:t>北京师范大学社会发展与公共政策学院教授</w:t>
            </w:r>
          </w:p>
        </w:tc>
        <w:tc>
          <w:tcPr>
            <w:tcW w:w="359" w:type="pct"/>
          </w:tcPr>
          <w:p>
            <w:pPr>
              <w:rPr>
                <w:sz w:val="22"/>
                <w:szCs w:val="22"/>
              </w:rPr>
            </w:pPr>
            <w:r>
              <w:rPr>
                <w:rFonts w:ascii="宋体" w:hAnsi="宋体" w:eastAsia="宋体" w:cs="宋体"/>
                <w:sz w:val="22"/>
              </w:rPr>
              <w:t>中共党员</w:t>
            </w:r>
          </w:p>
        </w:tc>
        <w:tc>
          <w:tcPr>
            <w:tcW w:w="336" w:type="pct"/>
          </w:tcPr>
          <w:p>
            <w:pPr>
              <w:rPr>
                <w:sz w:val="22"/>
                <w:szCs w:val="22"/>
              </w:rPr>
            </w:pPr>
            <w:r>
              <w:rPr>
                <w:rFonts w:ascii="宋体" w:hAnsi="宋体" w:eastAsia="宋体" w:cs="宋体"/>
                <w:sz w:val="22"/>
              </w:rPr>
              <w:t>0</w:t>
            </w:r>
          </w:p>
        </w:tc>
        <w:tc>
          <w:tcPr>
            <w:tcW w:w="444" w:type="pct"/>
          </w:tcPr>
          <w:p>
            <w:pPr>
              <w:rPr>
                <w:sz w:val="22"/>
                <w:szCs w:val="22"/>
              </w:rPr>
            </w:pPr>
            <w:r>
              <w:rPr>
                <w:rFonts w:ascii="宋体" w:hAnsi="宋体" w:eastAsia="宋体" w:cs="宋体"/>
                <w:sz w:val="22"/>
              </w:rPr>
              <w:t>无</w:t>
            </w:r>
          </w:p>
        </w:tc>
        <w:tc>
          <w:tcPr>
            <w:tcW w:w="605" w:type="pct"/>
          </w:tcPr>
          <w:p>
            <w:pPr>
              <w:rPr>
                <w:sz w:val="22"/>
                <w:szCs w:val="22"/>
              </w:rPr>
            </w:pPr>
            <w:r>
              <w:rPr>
                <w:rFonts w:ascii="宋体" w:hAnsi="宋体" w:eastAsia="宋体" w:cs="宋体"/>
                <w:sz w:val="22"/>
              </w:rPr>
              <w:t>否</w:t>
            </w: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本机构共有（11）位工作人员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李硕</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1982-06-21</w:t>
            </w:r>
          </w:p>
        </w:tc>
        <w:tc>
          <w:tcPr>
            <w:tcW w:w="717" w:type="pct"/>
            <w:vAlign w:val="center"/>
          </w:tcPr>
          <w:p>
            <w:pPr>
              <w:jc w:val="center"/>
              <w:rPr>
                <w:sz w:val="22"/>
                <w:szCs w:val="22"/>
              </w:rPr>
            </w:pPr>
            <w:r>
              <w:rPr>
                <w:rFonts w:hint="eastAsia"/>
                <w:sz w:val="22"/>
                <w:szCs w:val="22"/>
              </w:rPr>
              <w:t>高中</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卜桂军</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1979-01-12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杨帆</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1991-02-13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王婧</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1994-08-02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刘志华</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1982-11-01</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张鑫</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共青团员</w:t>
            </w:r>
          </w:p>
        </w:tc>
        <w:tc>
          <w:tcPr>
            <w:tcW w:w="696" w:type="pct"/>
            <w:vAlign w:val="center"/>
          </w:tcPr>
          <w:p>
            <w:pPr>
              <w:jc w:val="center"/>
              <w:rPr>
                <w:sz w:val="22"/>
                <w:szCs w:val="22"/>
              </w:rPr>
            </w:pPr>
            <w:r>
              <w:rPr>
                <w:rFonts w:ascii="宋体" w:hAnsi="宋体" w:eastAsia="宋体" w:cs="宋体"/>
                <w:sz w:val="22"/>
              </w:rPr>
              <w:t>1995-04-04</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詹尉珍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1989-06-02</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赖燕芳</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共青团员</w:t>
            </w:r>
          </w:p>
        </w:tc>
        <w:tc>
          <w:tcPr>
            <w:tcW w:w="696" w:type="pct"/>
            <w:vAlign w:val="center"/>
          </w:tcPr>
          <w:p>
            <w:pPr>
              <w:jc w:val="center"/>
              <w:rPr>
                <w:sz w:val="22"/>
                <w:szCs w:val="22"/>
              </w:rPr>
            </w:pPr>
            <w:r>
              <w:rPr>
                <w:rFonts w:ascii="宋体" w:hAnsi="宋体" w:eastAsia="宋体" w:cs="宋体"/>
                <w:sz w:val="22"/>
              </w:rPr>
              <w:t>1996-08-18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张卫宁</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1976-07-03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秦雪梅</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1974-04-20</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徐凡</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1978-01-06</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10</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10</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10</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中国工商银行股份有限公司北京西客站支行0200066009021802356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中国工商银行股份有限公司北京西客站支行0200066029019140873
中国工商银行股份有限公司北京西客站支行0200066029020130162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杨帆</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初级</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北京平澜公益基金会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53110000MJ0178473R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王珂</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苗永清</w:t>
            </w: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13716144526</w:t>
            </w: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myq@zccfpt.com</w:t>
            </w: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中共北京平澜公益基金会流动党员支部</w:t>
            </w: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中共北京市社会服务领域基金会第一联合委员会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流动党员单建党支部</w:t>
            </w: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2020-04-22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卜桂军</w:t>
            </w: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18910158781</w:t>
            </w: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1591803722@qq.com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卜桂军</w:t>
            </w: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18910158781</w:t>
            </w: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1591803722@qq.com</w:t>
            </w: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2人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3人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卜桂军</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1979-01-12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河南省通许县朱砂镇李石仲村党支部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2002-05-01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2003-05-01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民办非企业管理岗位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党支部书记</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一般工作人员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秦雪梅</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白族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1974-04-20</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北京外企服务中心</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1996-10-01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1997-10-01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民办非企业管理岗位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詹尉珍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1989-06-02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浙江杭州千岛湖镇施家塘社区委员会</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2010-05-01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2011-05-01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民办非企业管理岗位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无</w:t>
            </w: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2021-01-11</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第三届水滴小善日年度助善合作基金会</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联手水滴公益，执行公益项目</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水滴公益</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2020-12-31</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天使·杰出人道服务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参与新冠肺炎防疫行动</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中国红十字基金会</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2020-10-23</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国际疫情防控交流合作</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中国民间组织国际交流促进会</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2020-08-14</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新冠肺炎抗疫物资捐赠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津巴布韦驻华大使馆</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2020-08-08</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锦旗</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救灾</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中共白湖镇委员会白湖镇人民政府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2020-07-28</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抗洪救灾</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同大镇人民政府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2020-03-13</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锦旗</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香港同胞伸出援手项目，资助罗伯家属</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受助人</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2019-10-20</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登革热救灾</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丰城市人民政府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2019-09-25</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登革热救灾</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新干县人民政府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2019-09-12</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登革热救灾</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樟树市应急管理局</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2019-08-29</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“利奇马”台风救援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潍坊市人民政府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2019-08-22</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“利奇马”台风救援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寿光市人民政府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2019-08-13</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水灾援助</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临海市永丰镇人民政府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2019-08-01</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抗灾感谢牌匾</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抗灾救援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内莞镇人民政府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2019-05-08</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伊朗水灾救援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伊朗红新月会</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2018-12-23</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公益跨界行动奖</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人道救助，灾害救援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新浪微公益</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2018-12-09</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2018行动者联盟公益盛典十佳公益项目非洲象的中国守护者</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2018行动者联盟公益盛典十佳公益项目非洲象的中国守护者</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凤凰网</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2018-09-15</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灾害救援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广东信宜市政府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2018-09-06</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感谢信及泰国皇室和政府的嘉奖</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泰国洞穴救援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泰国皇室和政府</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10(人)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2</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1292960.07元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1292960.07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316078.41元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976881.66元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129296.01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4个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2000小时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13459281.86</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254580.00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13713861.86</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13458123.73</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254580.00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13712703.73</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64816.00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64816.00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13393307.73</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254580.00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13647887.73</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1158.13</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1158.13</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1158.13</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1158.13</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中国红十字基金会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5909945.66</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中国福利基金会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4307283.88</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中华社会救助基金会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1461823.94</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河北海生实业集团有限公司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1000000.00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12679053.48</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5769337.86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16838534.10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15530372.83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1308161.27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269.19%（本年）377.77%（前三年末净资产）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7.77%</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本年度共开展了（7）项公益慈善项目，具体情况如下：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一线防疫 救在身边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人民币5481475元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人民币5361407.96元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1月24日，北京平澜公益基金会联合中国红十字基金会启动新型冠状病毒疫情防控行动，合作伙伴潍坊先锋应急救援促进中心、岭俊公益救援中心、长沙蓝天救援队、河南神鹰救援队、聊城特战救援队赴湖北，对武汉、黄冈、孝感、宜昌、荆门、荆州6个城市的医院、方舱医院、收治点、卫生服务中心、机场、社区、酒店、街道等重点区域进行了为期52天防疫消杀，同时对当地人员进行防疫消杀知识和技能专业培训。截至3月17日，共计开展228次防疫消杀工作，作业面积达470.9万平方米，其中救援队直接消杀327.9万平方米，开展防疫培训间接消杀143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紧急驰援南方水灾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人民币1619838.33元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人民币1545443.63元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自6月开始，北京平澜公益基金会相继启动云南、广东、四川、贵州、重庆、江西、湖南、安徽、广西、湖北、甘肃水灾救援行动，截至目前在云南贡山县，广东龙门县，四川丹巴县、冕宁县、大竹县、北川县、宜宾市，贵州铜仁市，重庆江津区、万州区、潼南区，江西鄱阳县，湖南泸溪县，安徽庐江县、裕安区，广西省荔浦市，湖北省蕲春县、恩施市，甘肃省文县11省18市/县开展救灾工作，惠及受灾群众3万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给他们一个温暖的小屋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人民币1055617.56元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人民币1083422.99元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6月11日，北京平澜公益基金会联合水滴公益启动公益爱心小家项目，于北京市、贵州贵阳市、甘肃兰州市、四川攀枝花市、广西百色市、湖南长沙市设立6个公益爱心小家，为低收入大病家庭提供免费陪护宿舍，减轻病患家庭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向香港受伤同胞伸出援手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人民币588414.04元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本着社会正义、人道关怀的立场和精神，环球时报联合中国社会福利基金会开展募捐，由北京平澜公益基金会执行援助，给予香港受伤的无辜市民力所能及的帮助。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低收入大病家庭补贴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人民币541850元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人民币380000元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6月20日，北京平澜公益基金会启动低收入大病家庭补贴项目，为低收入大病家庭每户发放2000元的生活补贴，改善其生活条件，减轻其经济负担。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山火肆虐，紧急求助项目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人民币500068.22元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人民币13179.2元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针对全国范围内受山火影响的社区开展受灾民众生活救助、灾害响应人培育、社区减防灾工作，预防山火发生，提高山火多发区火灾预警与应对能力。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津巴布韦反盗猎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人民币44866元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人民币532264.01元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在津巴布韦开展反盗猎项目，通过在Mana pools公园建立初步完善的营地，使用冲锋舟，动力三角翼，微光夜视、热成像仪等设备搜寻盗猎份子，通过海陆空三位一体的技术防御来保护大象和它的家族。</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单位名称北京平澜公益基金会  扶贫联络人姓名：张鑫  联系方式：18831619190</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2020年度扶贫协作社会捐赠情况统计表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8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2020-06-21</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3.59</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四川省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丹巴县半扇门镇阿娘沟一村、关州村，墨尔多山镇班古桥村</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四川丹巴县开展水灾救援，向137户水灾受灾农户发放189份粮油包。</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2020-06-28</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5.7</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四川省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冕宁县高阳街道、大桥镇、惠安镇</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四川冕宁县开展水灾救援，向水灾受灾农户发放300份粮油包。</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3</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2020-07-23</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6.26</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四川省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大竹县八渡乡</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四川大竹县开展水灾救援，向水灾受灾农户发放316份粮油包。</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4</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2020-07-04</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5.4</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贵州省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兴仁市大山镇</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贵州兴仁市大山镇开展水灾救援，向水灾受灾农户发放295份粮油包。</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5</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2020-07-19</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6.3</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广西壮族自治区</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荔浦市马岭镇、花篢镇、修仁镇、蒲芦镇、双江镇</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荔浦市开展水灾救援，向水灾受灾农户发放315份粮油包。</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6</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2020-07-21</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4</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湖南省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泸溪县大山镇</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湖南泸溪县开展水灾救援，向水灾受灾农户发放250份粮油包。</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7</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2020-07-20</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10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安徽省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六安市固镇镇、同大镇</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安徽六安市固镇镇、同大镇开展水灾救援，进行人员转移及物资发放工作，向同大镇石头中心小学、芮岗中学，冶父山镇栖凤岭敬老院等6个临时安置点受灾群众发放应急食品。</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8</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2020-09-19</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4.37</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云南省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贡山县普拉底乡</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 xml:space="preserve">怒江贡山县开展水灾救援，向水灾受灾农户发放230份粮油。 </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9</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2020-08-19</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11.02</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甘肃省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陇南市文县临江镇欧家坝村、大坪村</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陇南市文县开展水灾救援，向水灾受灾农户发放600份粮油。</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北京平澜公益基金会</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北京市民政局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0</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共计参加13次，其中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11次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1次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1次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组织或者参与出访团组共计1个，本单位共计1人次出访。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黎巴嫩难民项目</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合作</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黎巴嫩</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494178.43</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2</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津巴布韦反盗猎</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津巴布韦</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44866</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3</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柬埔寨排雷</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柬埔寨</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42558.73</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给他们一个温暖的小屋</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1055617.56</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1074800.00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6875.68</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1747.31</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1083422.99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向香港受伤同胞伸出援手</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600000.00</w:t>
            </w:r>
          </w:p>
        </w:tc>
        <w:tc>
          <w:tcPr>
            <w:tcW w:w="1289" w:type="dxa"/>
            <w:vAlign w:val="center"/>
          </w:tcPr>
          <w:p>
            <w:pPr>
              <w:jc w:val="left"/>
              <w:rPr>
                <w:rFonts w:ascii="宋体" w:hAnsi="宋体" w:cs="宋体"/>
                <w:kern w:val="0"/>
                <w:sz w:val="22"/>
                <w:szCs w:val="22"/>
              </w:rPr>
            </w:pPr>
            <w:r>
              <w:rPr>
                <w:rFonts w:ascii="宋体" w:hAnsi="宋体" w:eastAsia="宋体" w:cs="宋体"/>
                <w:sz w:val="22"/>
              </w:rPr>
              <w:t>588000.00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414.04</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588414.04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低收入大病家庭补贴</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541850.00</w:t>
            </w:r>
          </w:p>
        </w:tc>
        <w:tc>
          <w:tcPr>
            <w:tcW w:w="1289" w:type="dxa"/>
            <w:vAlign w:val="center"/>
          </w:tcPr>
          <w:p>
            <w:pPr>
              <w:jc w:val="left"/>
              <w:rPr>
                <w:rFonts w:ascii="宋体" w:hAnsi="宋体" w:cs="宋体"/>
                <w:kern w:val="0"/>
                <w:sz w:val="22"/>
                <w:szCs w:val="22"/>
              </w:rPr>
            </w:pPr>
            <w:r>
              <w:rPr>
                <w:rFonts w:ascii="宋体" w:hAnsi="宋体" w:eastAsia="宋体" w:cs="宋体"/>
                <w:sz w:val="22"/>
              </w:rPr>
              <w:t>380000.00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380000.00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山火肆虐，紧急求助项目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500068.22</w:t>
            </w:r>
          </w:p>
        </w:tc>
        <w:tc>
          <w:tcPr>
            <w:tcW w:w="1289" w:type="dxa"/>
            <w:vAlign w:val="center"/>
          </w:tcPr>
          <w:p>
            <w:pPr>
              <w:jc w:val="left"/>
              <w:rPr>
                <w:rFonts w:ascii="宋体" w:hAnsi="宋体" w:cs="宋体"/>
                <w:kern w:val="0"/>
                <w:sz w:val="22"/>
                <w:szCs w:val="22"/>
              </w:rPr>
            </w:pPr>
            <w:r>
              <w:rPr>
                <w:rFonts w:ascii="宋体" w:hAnsi="宋体" w:eastAsia="宋体" w:cs="宋体"/>
                <w:sz w:val="22"/>
              </w:rPr>
              <w:t>2000.00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11179.20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13179.20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津巴布韦反盗猎</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44866.00</w:t>
            </w:r>
          </w:p>
        </w:tc>
        <w:tc>
          <w:tcPr>
            <w:tcW w:w="1289" w:type="dxa"/>
            <w:vAlign w:val="center"/>
          </w:tcPr>
          <w:p>
            <w:pPr>
              <w:jc w:val="left"/>
              <w:rPr>
                <w:rFonts w:ascii="宋体" w:hAnsi="宋体" w:cs="宋体"/>
                <w:kern w:val="0"/>
                <w:sz w:val="22"/>
                <w:szCs w:val="22"/>
              </w:rPr>
            </w:pPr>
            <w:r>
              <w:rPr>
                <w:rFonts w:ascii="宋体" w:hAnsi="宋体" w:eastAsia="宋体" w:cs="宋体"/>
                <w:sz w:val="22"/>
              </w:rPr>
              <w:t>176276.82</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277322.95</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75544.24</w:t>
            </w:r>
          </w:p>
        </w:tc>
        <w:tc>
          <w:tcPr>
            <w:tcW w:w="1057" w:type="dxa"/>
            <w:vAlign w:val="center"/>
          </w:tcPr>
          <w:p>
            <w:pPr>
              <w:jc w:val="left"/>
              <w:rPr>
                <w:rFonts w:ascii="宋体" w:hAnsi="宋体" w:cs="宋体"/>
                <w:kern w:val="0"/>
                <w:sz w:val="22"/>
                <w:szCs w:val="22"/>
              </w:rPr>
            </w:pPr>
            <w:r>
              <w:rPr>
                <w:rFonts w:ascii="宋体" w:hAnsi="宋体" w:eastAsia="宋体" w:cs="宋体"/>
                <w:sz w:val="22"/>
              </w:rPr>
              <w:t>3120.00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532264.01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紧急驰援南方水灾项目2019</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414046.00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414046.00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一线防疫 救在身边</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5481475.00</w:t>
            </w:r>
          </w:p>
        </w:tc>
        <w:tc>
          <w:tcPr>
            <w:tcW w:w="1289" w:type="dxa"/>
            <w:vAlign w:val="center"/>
          </w:tcPr>
          <w:p>
            <w:pPr>
              <w:jc w:val="left"/>
              <w:rPr>
                <w:rFonts w:ascii="宋体" w:hAnsi="宋体" w:cs="宋体"/>
                <w:kern w:val="0"/>
                <w:sz w:val="22"/>
                <w:szCs w:val="22"/>
              </w:rPr>
            </w:pPr>
            <w:r>
              <w:rPr>
                <w:rFonts w:ascii="宋体" w:hAnsi="宋体" w:eastAsia="宋体" w:cs="宋体"/>
                <w:sz w:val="22"/>
              </w:rPr>
              <w:t>5097930.00</w:t>
            </w:r>
          </w:p>
        </w:tc>
        <w:tc>
          <w:tcPr>
            <w:tcW w:w="1297" w:type="dxa"/>
            <w:vAlign w:val="center"/>
          </w:tcPr>
          <w:p>
            <w:pPr>
              <w:jc w:val="left"/>
              <w:rPr>
                <w:rFonts w:ascii="宋体" w:hAnsi="宋体" w:cs="宋体"/>
                <w:kern w:val="0"/>
                <w:sz w:val="22"/>
                <w:szCs w:val="22"/>
              </w:rPr>
            </w:pPr>
            <w:r>
              <w:rPr>
                <w:rFonts w:ascii="宋体" w:hAnsi="宋体" w:eastAsia="宋体" w:cs="宋体"/>
                <w:sz w:val="22"/>
              </w:rPr>
              <w:t>4956.00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200000.00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58521.96</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5361407.96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紧急驰援南方水灾2020</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1619838.33</w:t>
            </w:r>
          </w:p>
        </w:tc>
        <w:tc>
          <w:tcPr>
            <w:tcW w:w="1289" w:type="dxa"/>
            <w:vAlign w:val="center"/>
          </w:tcPr>
          <w:p>
            <w:pPr>
              <w:jc w:val="left"/>
              <w:rPr>
                <w:rFonts w:ascii="宋体" w:hAnsi="宋体" w:cs="宋体"/>
                <w:kern w:val="0"/>
                <w:sz w:val="22"/>
                <w:szCs w:val="22"/>
              </w:rPr>
            </w:pPr>
            <w:r>
              <w:rPr>
                <w:rFonts w:ascii="宋体" w:hAnsi="宋体" w:eastAsia="宋体" w:cs="宋体"/>
                <w:sz w:val="22"/>
              </w:rPr>
              <w:t>1284480.25</w:t>
            </w:r>
          </w:p>
        </w:tc>
        <w:tc>
          <w:tcPr>
            <w:tcW w:w="1297" w:type="dxa"/>
            <w:vAlign w:val="center"/>
          </w:tcPr>
          <w:p>
            <w:pPr>
              <w:jc w:val="left"/>
              <w:rPr>
                <w:rFonts w:ascii="宋体" w:hAnsi="宋体" w:cs="宋体"/>
                <w:kern w:val="0"/>
                <w:sz w:val="22"/>
                <w:szCs w:val="22"/>
              </w:rPr>
            </w:pPr>
            <w:r>
              <w:rPr>
                <w:rFonts w:ascii="宋体" w:hAnsi="宋体" w:eastAsia="宋体" w:cs="宋体"/>
                <w:sz w:val="22"/>
              </w:rPr>
              <w:t>20465.00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149356.72</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91141.66</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1545443.63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9843715.11</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9017533.07</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25421.00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626679.67</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243262.74</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5281.35</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9918177.83</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津巴布韦反盗猎</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津巴布韦</w:t>
            </w:r>
          </w:p>
        </w:tc>
        <w:tc>
          <w:tcPr>
            <w:tcW w:w="737" w:type="pct"/>
          </w:tcPr>
          <w:p>
            <w:pPr>
              <w:widowControl/>
              <w:jc w:val="left"/>
              <w:rPr>
                <w:rFonts w:ascii="宋体" w:hAnsi="宋体" w:cs="宋体"/>
                <w:kern w:val="0"/>
                <w:sz w:val="22"/>
                <w:szCs w:val="22"/>
              </w:rPr>
            </w:pPr>
            <w:r>
              <w:rPr>
                <w:rFonts w:ascii="宋体" w:hAnsi="宋体" w:cs="宋体"/>
                <w:bCs/>
                <w:kern w:val="0"/>
                <w:sz w:val="22"/>
                <w:szCs w:val="22"/>
              </w:rPr>
              <w:t>314941.06</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2.03%</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津巴布韦防疫</w:t>
            </w:r>
          </w:p>
        </w:tc>
        <w:tc>
          <w:tcPr>
            <w:tcW w:w="1104" w:type="pct"/>
          </w:tcPr>
          <w:p>
            <w:pPr>
              <w:widowControl/>
              <w:jc w:val="left"/>
              <w:rPr>
                <w:rFonts w:ascii="宋体" w:hAnsi="宋体" w:cs="宋体"/>
                <w:kern w:val="0"/>
                <w:sz w:val="22"/>
                <w:szCs w:val="22"/>
              </w:rPr>
            </w:pPr>
            <w:r>
              <w:rPr>
                <w:rFonts w:ascii="宋体" w:hAnsi="宋体" w:eastAsia="宋体" w:cs="宋体"/>
                <w:sz w:val="22"/>
              </w:rPr>
              <w:t>苏州东杼医学科技有限公司</w:t>
            </w:r>
          </w:p>
        </w:tc>
        <w:tc>
          <w:tcPr>
            <w:tcW w:w="737" w:type="pct"/>
          </w:tcPr>
          <w:p>
            <w:pPr>
              <w:widowControl/>
              <w:jc w:val="left"/>
              <w:rPr>
                <w:rFonts w:ascii="宋体" w:hAnsi="宋体" w:cs="宋体"/>
                <w:kern w:val="0"/>
                <w:sz w:val="22"/>
                <w:szCs w:val="22"/>
              </w:rPr>
            </w:pPr>
            <w:r>
              <w:rPr>
                <w:rFonts w:ascii="宋体" w:hAnsi="宋体" w:eastAsia="宋体" w:cs="宋体"/>
                <w:sz w:val="22"/>
              </w:rPr>
              <w:t>1100000.00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7.08%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一线防疫 救在身边</w:t>
            </w:r>
          </w:p>
        </w:tc>
        <w:tc>
          <w:tcPr>
            <w:tcW w:w="1104" w:type="pct"/>
          </w:tcPr>
          <w:p>
            <w:pPr>
              <w:widowControl/>
              <w:jc w:val="left"/>
              <w:rPr>
                <w:rFonts w:ascii="宋体" w:hAnsi="宋体" w:cs="宋体"/>
                <w:kern w:val="0"/>
                <w:sz w:val="22"/>
                <w:szCs w:val="22"/>
              </w:rPr>
            </w:pPr>
            <w:r>
              <w:rPr>
                <w:rFonts w:ascii="宋体" w:hAnsi="宋体" w:eastAsia="宋体" w:cs="宋体"/>
                <w:sz w:val="22"/>
              </w:rPr>
              <w:t>魔方星空（天津）科技有限公司</w:t>
            </w:r>
          </w:p>
        </w:tc>
        <w:tc>
          <w:tcPr>
            <w:tcW w:w="737" w:type="pct"/>
          </w:tcPr>
          <w:p>
            <w:pPr>
              <w:widowControl/>
              <w:jc w:val="left"/>
              <w:rPr>
                <w:rFonts w:ascii="宋体" w:hAnsi="宋体" w:cs="宋体"/>
                <w:kern w:val="0"/>
                <w:sz w:val="22"/>
                <w:szCs w:val="22"/>
              </w:rPr>
            </w:pPr>
            <w:r>
              <w:rPr>
                <w:rFonts w:ascii="宋体" w:hAnsi="宋体" w:eastAsia="宋体" w:cs="宋体"/>
                <w:sz w:val="22"/>
              </w:rPr>
              <w:t>1241975.00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8.00%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一线防疫 救在身边</w:t>
            </w:r>
          </w:p>
        </w:tc>
        <w:tc>
          <w:tcPr>
            <w:tcW w:w="1104" w:type="pct"/>
          </w:tcPr>
          <w:p>
            <w:pPr>
              <w:widowControl/>
              <w:jc w:val="left"/>
              <w:rPr>
                <w:rFonts w:ascii="宋体" w:hAnsi="宋体" w:cs="宋体"/>
                <w:kern w:val="0"/>
                <w:sz w:val="22"/>
                <w:szCs w:val="22"/>
              </w:rPr>
            </w:pPr>
            <w:r>
              <w:rPr>
                <w:rFonts w:ascii="宋体" w:hAnsi="宋体" w:eastAsia="宋体" w:cs="宋体"/>
                <w:sz w:val="22"/>
              </w:rPr>
              <w:t>成都托爱商贸有限责任公司</w:t>
            </w:r>
          </w:p>
        </w:tc>
        <w:tc>
          <w:tcPr>
            <w:tcW w:w="737" w:type="pct"/>
          </w:tcPr>
          <w:p>
            <w:pPr>
              <w:widowControl/>
              <w:jc w:val="left"/>
              <w:rPr>
                <w:rFonts w:ascii="宋体" w:hAnsi="宋体" w:cs="宋体"/>
                <w:kern w:val="0"/>
                <w:sz w:val="22"/>
                <w:szCs w:val="22"/>
              </w:rPr>
            </w:pPr>
            <w:r>
              <w:rPr>
                <w:rFonts w:ascii="宋体" w:hAnsi="宋体" w:eastAsia="宋体" w:cs="宋体"/>
                <w:sz w:val="22"/>
              </w:rPr>
              <w:t>1665000.00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10.72%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一线防疫 救在身边</w:t>
            </w:r>
          </w:p>
        </w:tc>
        <w:tc>
          <w:tcPr>
            <w:tcW w:w="1104" w:type="pct"/>
          </w:tcPr>
          <w:p>
            <w:pPr>
              <w:widowControl/>
              <w:jc w:val="left"/>
              <w:rPr>
                <w:rFonts w:ascii="宋体" w:hAnsi="宋体" w:cs="宋体"/>
                <w:kern w:val="0"/>
                <w:sz w:val="22"/>
                <w:szCs w:val="22"/>
              </w:rPr>
            </w:pPr>
            <w:r>
              <w:rPr>
                <w:rFonts w:ascii="宋体" w:hAnsi="宋体" w:eastAsia="宋体" w:cs="宋体"/>
                <w:sz w:val="22"/>
              </w:rPr>
              <w:t>潍坊先锋应急救援促进中心</w:t>
            </w:r>
          </w:p>
        </w:tc>
        <w:tc>
          <w:tcPr>
            <w:tcW w:w="737" w:type="pct"/>
          </w:tcPr>
          <w:p>
            <w:pPr>
              <w:widowControl/>
              <w:jc w:val="left"/>
              <w:rPr>
                <w:rFonts w:ascii="宋体" w:hAnsi="宋体" w:cs="宋体"/>
                <w:kern w:val="0"/>
                <w:sz w:val="22"/>
                <w:szCs w:val="22"/>
              </w:rPr>
            </w:pPr>
            <w:r>
              <w:rPr>
                <w:rFonts w:ascii="宋体" w:hAnsi="宋体" w:eastAsia="宋体" w:cs="宋体"/>
                <w:sz w:val="22"/>
              </w:rPr>
              <w:t>2040500.00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13.14%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给他们一个温暖的小屋</w:t>
            </w:r>
          </w:p>
        </w:tc>
        <w:tc>
          <w:tcPr>
            <w:tcW w:w="1104" w:type="pct"/>
          </w:tcPr>
          <w:p>
            <w:pPr>
              <w:widowControl/>
              <w:jc w:val="left"/>
              <w:rPr>
                <w:rFonts w:ascii="宋体" w:hAnsi="宋体" w:cs="宋体"/>
                <w:kern w:val="0"/>
                <w:sz w:val="22"/>
                <w:szCs w:val="22"/>
              </w:rPr>
            </w:pPr>
            <w:r>
              <w:rPr>
                <w:rFonts w:ascii="宋体" w:hAnsi="宋体" w:eastAsia="宋体" w:cs="宋体"/>
                <w:sz w:val="22"/>
              </w:rPr>
              <w:t>盘州市义工联合会</w:t>
            </w:r>
          </w:p>
        </w:tc>
        <w:tc>
          <w:tcPr>
            <w:tcW w:w="737" w:type="pct"/>
          </w:tcPr>
          <w:p>
            <w:pPr>
              <w:widowControl/>
              <w:jc w:val="left"/>
              <w:rPr>
                <w:rFonts w:ascii="宋体" w:hAnsi="宋体" w:cs="宋体"/>
                <w:kern w:val="0"/>
                <w:sz w:val="22"/>
                <w:szCs w:val="22"/>
              </w:rPr>
            </w:pPr>
            <w:r>
              <w:rPr>
                <w:rFonts w:ascii="宋体" w:hAnsi="宋体" w:eastAsia="宋体" w:cs="宋体"/>
                <w:sz w:val="22"/>
              </w:rPr>
              <w:t>430400.00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2.77%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给他们一个温暖的小屋</w:t>
            </w:r>
          </w:p>
        </w:tc>
        <w:tc>
          <w:tcPr>
            <w:tcW w:w="1104" w:type="pct"/>
          </w:tcPr>
          <w:p>
            <w:pPr>
              <w:widowControl/>
              <w:jc w:val="left"/>
              <w:rPr>
                <w:rFonts w:ascii="宋体" w:hAnsi="宋体" w:cs="宋体"/>
                <w:kern w:val="0"/>
                <w:sz w:val="22"/>
                <w:szCs w:val="22"/>
              </w:rPr>
            </w:pPr>
            <w:r>
              <w:rPr>
                <w:rFonts w:ascii="宋体" w:hAnsi="宋体" w:eastAsia="宋体" w:cs="宋体"/>
                <w:sz w:val="22"/>
              </w:rPr>
              <w:t>攀枝花市援助少年儿童志愿者协会</w:t>
            </w:r>
          </w:p>
        </w:tc>
        <w:tc>
          <w:tcPr>
            <w:tcW w:w="737" w:type="pct"/>
          </w:tcPr>
          <w:p>
            <w:pPr>
              <w:widowControl/>
              <w:jc w:val="left"/>
              <w:rPr>
                <w:rFonts w:ascii="宋体" w:hAnsi="宋体" w:cs="宋体"/>
                <w:kern w:val="0"/>
                <w:sz w:val="22"/>
                <w:szCs w:val="22"/>
              </w:rPr>
            </w:pPr>
            <w:r>
              <w:rPr>
                <w:rFonts w:ascii="宋体" w:hAnsi="宋体" w:eastAsia="宋体" w:cs="宋体"/>
                <w:sz w:val="22"/>
              </w:rPr>
              <w:t>214000.00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给他们一个温暖的小屋</w:t>
            </w:r>
          </w:p>
        </w:tc>
        <w:tc>
          <w:tcPr>
            <w:tcW w:w="1104" w:type="pct"/>
          </w:tcPr>
          <w:p>
            <w:pPr>
              <w:widowControl/>
              <w:jc w:val="left"/>
              <w:rPr>
                <w:rFonts w:ascii="宋体" w:hAnsi="宋体" w:cs="宋体"/>
                <w:kern w:val="0"/>
                <w:sz w:val="22"/>
                <w:szCs w:val="22"/>
              </w:rPr>
            </w:pPr>
            <w:r>
              <w:rPr>
                <w:rFonts w:ascii="宋体" w:hAnsi="宋体" w:eastAsia="宋体" w:cs="宋体"/>
                <w:sz w:val="22"/>
              </w:rPr>
              <w:t>甘肃彩虹公益服务中心</w:t>
            </w:r>
          </w:p>
        </w:tc>
        <w:tc>
          <w:tcPr>
            <w:tcW w:w="737" w:type="pct"/>
          </w:tcPr>
          <w:p>
            <w:pPr>
              <w:widowControl/>
              <w:jc w:val="left"/>
              <w:rPr>
                <w:rFonts w:ascii="宋体" w:hAnsi="宋体" w:cs="宋体"/>
                <w:kern w:val="0"/>
                <w:sz w:val="22"/>
                <w:szCs w:val="22"/>
              </w:rPr>
            </w:pPr>
            <w:r>
              <w:rPr>
                <w:rFonts w:ascii="宋体" w:hAnsi="宋体" w:eastAsia="宋体" w:cs="宋体"/>
                <w:sz w:val="22"/>
              </w:rPr>
              <w:t>216400.00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给他们一个温暖的小屋</w:t>
            </w:r>
          </w:p>
        </w:tc>
        <w:tc>
          <w:tcPr>
            <w:tcW w:w="1104" w:type="pct"/>
          </w:tcPr>
          <w:p>
            <w:pPr>
              <w:widowControl/>
              <w:jc w:val="left"/>
              <w:rPr>
                <w:rFonts w:ascii="宋体" w:hAnsi="宋体" w:cs="宋体"/>
                <w:kern w:val="0"/>
                <w:sz w:val="22"/>
                <w:szCs w:val="22"/>
              </w:rPr>
            </w:pPr>
            <w:r>
              <w:rPr>
                <w:rFonts w:ascii="宋体" w:hAnsi="宋体" w:eastAsia="宋体" w:cs="宋体"/>
                <w:sz w:val="22"/>
              </w:rPr>
              <w:t>百色市中和社会工作服务中心</w:t>
            </w:r>
          </w:p>
        </w:tc>
        <w:tc>
          <w:tcPr>
            <w:tcW w:w="737" w:type="pct"/>
          </w:tcPr>
          <w:p>
            <w:pPr>
              <w:widowControl/>
              <w:jc w:val="left"/>
              <w:rPr>
                <w:rFonts w:ascii="宋体" w:hAnsi="宋体" w:cs="宋体"/>
                <w:kern w:val="0"/>
                <w:sz w:val="22"/>
                <w:szCs w:val="22"/>
              </w:rPr>
            </w:pPr>
            <w:r>
              <w:rPr>
                <w:rFonts w:ascii="宋体" w:hAnsi="宋体" w:eastAsia="宋体" w:cs="宋体"/>
                <w:sz w:val="22"/>
              </w:rPr>
              <w:t>214000.00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爱心助力防灾减灾项目</w:t>
            </w:r>
          </w:p>
        </w:tc>
        <w:tc>
          <w:tcPr>
            <w:tcW w:w="1104" w:type="pct"/>
          </w:tcPr>
          <w:p>
            <w:pPr>
              <w:widowControl/>
              <w:jc w:val="left"/>
              <w:rPr>
                <w:rFonts w:ascii="宋体" w:hAnsi="宋体" w:cs="宋体"/>
                <w:kern w:val="0"/>
                <w:sz w:val="22"/>
                <w:szCs w:val="22"/>
              </w:rPr>
            </w:pPr>
            <w:r>
              <w:rPr>
                <w:rFonts w:ascii="宋体" w:hAnsi="宋体" w:eastAsia="宋体" w:cs="宋体"/>
                <w:sz w:val="22"/>
              </w:rPr>
              <w:t>遵化市岭俊应急救援中心</w:t>
            </w:r>
          </w:p>
        </w:tc>
        <w:tc>
          <w:tcPr>
            <w:tcW w:w="737" w:type="pct"/>
          </w:tcPr>
          <w:p>
            <w:pPr>
              <w:widowControl/>
              <w:jc w:val="left"/>
              <w:rPr>
                <w:rFonts w:ascii="宋体" w:hAnsi="宋体" w:cs="宋体"/>
                <w:kern w:val="0"/>
                <w:sz w:val="22"/>
                <w:szCs w:val="22"/>
              </w:rPr>
            </w:pPr>
            <w:r>
              <w:rPr>
                <w:rFonts w:ascii="宋体" w:hAnsi="宋体" w:eastAsia="宋体" w:cs="宋体"/>
                <w:sz w:val="22"/>
              </w:rPr>
              <w:t>365163.41</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2.35%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爱心助力防灾减灾项目</w:t>
            </w:r>
          </w:p>
        </w:tc>
        <w:tc>
          <w:tcPr>
            <w:tcW w:w="1104" w:type="pct"/>
          </w:tcPr>
          <w:p>
            <w:pPr>
              <w:widowControl/>
              <w:jc w:val="left"/>
              <w:rPr>
                <w:rFonts w:ascii="宋体" w:hAnsi="宋体" w:cs="宋体"/>
                <w:kern w:val="0"/>
                <w:sz w:val="22"/>
                <w:szCs w:val="22"/>
              </w:rPr>
            </w:pPr>
            <w:r>
              <w:rPr>
                <w:rFonts w:ascii="宋体" w:hAnsi="宋体" w:eastAsia="宋体" w:cs="宋体"/>
                <w:sz w:val="22"/>
              </w:rPr>
              <w:t>娄底市蓝天救援队</w:t>
            </w:r>
          </w:p>
        </w:tc>
        <w:tc>
          <w:tcPr>
            <w:tcW w:w="737" w:type="pct"/>
          </w:tcPr>
          <w:p>
            <w:pPr>
              <w:widowControl/>
              <w:jc w:val="left"/>
              <w:rPr>
                <w:rFonts w:ascii="宋体" w:hAnsi="宋体" w:cs="宋体"/>
                <w:kern w:val="0"/>
                <w:sz w:val="22"/>
                <w:szCs w:val="22"/>
              </w:rPr>
            </w:pPr>
            <w:r>
              <w:rPr>
                <w:rFonts w:ascii="宋体" w:hAnsi="宋体" w:eastAsia="宋体" w:cs="宋体"/>
                <w:sz w:val="22"/>
              </w:rPr>
              <w:t>210328.96</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非洲伊代飓风灾害救援</w:t>
            </w:r>
          </w:p>
        </w:tc>
        <w:tc>
          <w:tcPr>
            <w:tcW w:w="1104" w:type="pct"/>
          </w:tcPr>
          <w:p>
            <w:pPr>
              <w:widowControl/>
              <w:jc w:val="left"/>
              <w:rPr>
                <w:rFonts w:ascii="宋体" w:hAnsi="宋体" w:cs="宋体"/>
                <w:kern w:val="0"/>
                <w:sz w:val="22"/>
                <w:szCs w:val="22"/>
              </w:rPr>
            </w:pPr>
            <w:r>
              <w:rPr>
                <w:rFonts w:ascii="宋体" w:hAnsi="宋体" w:eastAsia="宋体" w:cs="宋体"/>
                <w:sz w:val="22"/>
              </w:rPr>
              <w:t>王英颉</w:t>
            </w:r>
          </w:p>
        </w:tc>
        <w:tc>
          <w:tcPr>
            <w:tcW w:w="737" w:type="pct"/>
          </w:tcPr>
          <w:p>
            <w:pPr>
              <w:widowControl/>
              <w:jc w:val="left"/>
              <w:rPr>
                <w:rFonts w:ascii="宋体" w:hAnsi="宋体" w:cs="宋体"/>
                <w:kern w:val="0"/>
                <w:sz w:val="22"/>
                <w:szCs w:val="22"/>
              </w:rPr>
            </w:pPr>
            <w:r>
              <w:rPr>
                <w:rFonts w:ascii="宋体" w:hAnsi="宋体" w:eastAsia="宋体" w:cs="宋体"/>
                <w:sz w:val="22"/>
              </w:rPr>
              <w:t>381264.01</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2.45%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向香港受伤同胞伸出援手</w:t>
            </w:r>
          </w:p>
        </w:tc>
        <w:tc>
          <w:tcPr>
            <w:tcW w:w="1104" w:type="pct"/>
          </w:tcPr>
          <w:p>
            <w:pPr>
              <w:widowControl/>
              <w:jc w:val="left"/>
              <w:rPr>
                <w:rFonts w:ascii="宋体" w:hAnsi="宋体" w:cs="宋体"/>
                <w:kern w:val="0"/>
                <w:sz w:val="22"/>
                <w:szCs w:val="22"/>
              </w:rPr>
            </w:pPr>
            <w:r>
              <w:rPr>
                <w:rFonts w:ascii="宋体" w:hAnsi="宋体" w:eastAsia="宋体" w:cs="宋体"/>
                <w:sz w:val="22"/>
              </w:rPr>
              <w:t>中央政府驻港联络办赈灾专户</w:t>
            </w:r>
          </w:p>
        </w:tc>
        <w:tc>
          <w:tcPr>
            <w:tcW w:w="737" w:type="pct"/>
          </w:tcPr>
          <w:p>
            <w:pPr>
              <w:widowControl/>
              <w:jc w:val="left"/>
              <w:rPr>
                <w:rFonts w:ascii="宋体" w:hAnsi="宋体" w:cs="宋体"/>
                <w:kern w:val="0"/>
                <w:sz w:val="22"/>
                <w:szCs w:val="22"/>
              </w:rPr>
            </w:pPr>
            <w:r>
              <w:rPr>
                <w:rFonts w:ascii="宋体" w:hAnsi="宋体" w:eastAsia="宋体" w:cs="宋体"/>
                <w:sz w:val="22"/>
              </w:rPr>
              <w:t>300000.00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1.93%</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向香港受伤同胞伸出援手</w:t>
            </w:r>
          </w:p>
        </w:tc>
        <w:tc>
          <w:tcPr>
            <w:tcW w:w="1104" w:type="pct"/>
          </w:tcPr>
          <w:p>
            <w:pPr>
              <w:widowControl/>
              <w:jc w:val="left"/>
              <w:rPr>
                <w:rFonts w:ascii="宋体" w:hAnsi="宋体" w:cs="宋体"/>
                <w:kern w:val="0"/>
                <w:sz w:val="22"/>
                <w:szCs w:val="22"/>
              </w:rPr>
            </w:pPr>
            <w:r>
              <w:rPr>
                <w:rFonts w:ascii="宋体" w:hAnsi="宋体" w:eastAsia="宋体" w:cs="宋体"/>
                <w:sz w:val="22"/>
              </w:rPr>
              <w:t>罗超</w:t>
            </w:r>
          </w:p>
        </w:tc>
        <w:tc>
          <w:tcPr>
            <w:tcW w:w="737" w:type="pct"/>
          </w:tcPr>
          <w:p>
            <w:pPr>
              <w:widowControl/>
              <w:jc w:val="left"/>
              <w:rPr>
                <w:rFonts w:ascii="宋体" w:hAnsi="宋体" w:cs="宋体"/>
                <w:kern w:val="0"/>
                <w:sz w:val="22"/>
                <w:szCs w:val="22"/>
              </w:rPr>
            </w:pPr>
            <w:r>
              <w:rPr>
                <w:rFonts w:ascii="宋体" w:hAnsi="宋体" w:eastAsia="宋体" w:cs="宋体"/>
                <w:sz w:val="22"/>
              </w:rPr>
              <w:t>288000.00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1.85%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8981972.44</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57.82%</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2020年度共开展了慈善信托，涉及域，金额总计元。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王珂</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---请选择---</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王珂</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810503.00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30.66%</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148753.00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9.86%</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810503.00</w:t>
            </w: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148753.00</w:t>
            </w: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1756854.83</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1756854.83</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1231847.36</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1231847.36</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887015.22</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887015.22</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276286</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276286</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503</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503</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2643870.05</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2643870.05</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1508636.36</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1508636.36</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詹尉珍</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128940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4.88</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305491.68</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20.25</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李硕</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257977.13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陈彤</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600000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22.69</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160000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10.61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张卫宁</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129900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4.91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154043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10.21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王珂</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810503</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30.66</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148753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9.86</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1669343</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1026264.81</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1760366.25</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1760366.25</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162989.21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162989.21</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154137</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154137</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1914503.25</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1914503.25</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162989.21</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162989.21</w:t>
            </w: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遵化市岭俊应急救援中心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303078.59</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15.83</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44.17</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北京自如生活企业管理有限公司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49880.64</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30.6</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北京爱家营企业管理有限公司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41108.57</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25.23</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color w:val="000000"/>
                <w:kern w:val="2"/>
                <w:sz w:val="22"/>
                <w:szCs w:val="22"/>
              </w:rPr>
              <w:t>303078.59</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rFonts w:hint="eastAsia"/>
                <w:color w:val="000000"/>
                <w:kern w:val="2"/>
                <w:sz w:val="22"/>
                <w:szCs w:val="22"/>
              </w:rPr>
              <w:t>162989.21</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应付账款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36054.4</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633601.54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36054.4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633601.54</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其他应付款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413924</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259998.73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273922.73</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400000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449978.4</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893600.27</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309977.13</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1033601.54</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2020年，北京平澜公益基金会在北京市民政局的关心支持下，诸位理事、监事的共同努力下，以及秘书处及全体工作团队的辛勤工作下，依照《中华人民共和国慈善法》、《基金会管理条例》、《北京平澜公益基金会章程》，在疫情大考下，以完善制度建设、提升业务能力、加强筹资开发、适当增长业务为工作定位，优化内部行政管理体系，对外开拓新增业务，加强行业交流，提升机构筹款能力及品牌影响力。
现将主要工作报告如下：
一、组织建设
2020年，北京平澜公益基金会根据机构发展需要，向北京市民政局申请进行基金会等级评估，并于10月完成评估工作，被北京市民政局评为4A级基金会。
二、机构收支
北京平澜公益基金会2020年度收入13,715,880.52元，其中：捐赠收入13,713,861.86元，政府补助收入0.00元，投资收益0.00元，其他收入2,018.66元。2020年度支出16,838,534.10元，其中：业务活动成本15,530,372.83元，管理费用 1,308,161.27元，筹资费用0.00元，其他费用0.00元。
三、项目开展
2020年，北京平澜公益基金会针对新冠肺炎病毒疫情，启动国内湖北、北京疫情防控行动，累计开展67天防疫消杀作业，同时对当地人员进行防疫消杀知识和技能专业培训，防疫消杀作业面积达17.33平方千米。开展11次线上国际疫情防控交流活动，向黎巴嫩、尼泊尔、柬埔寨、缅甸、肯尼亚、埃及、埃塞俄比亚、南非、蒙古、秘鲁、巴西11个国家分享中国的防疫经验。同时，持续开展黎巴嫩难民救助、柬埔寨排雷等原有国际项目，开展7次国际人道援助响应，并针对国内地震、洪涝等自然灾害开展19次灾害救援行动。根据低收入大病家庭需要，与水滴公益合作开展公益爱心小家、低收入大病家庭补助、助患者就医蓝口袋行动项目。惠及弱势群体和灾区民众80.3万人次。
四、总结与展望
2020年，在新冠肺炎病毒爆发情况下，北京平澜公益基金会积极开展疫情防控工作，同时完善内部治理，项目开展规范良好，严格执行《基金会管理条例》，定期召开理事会议，审议基金会工作报告、财务报告和基金会重大事项，按要求完成理事变更、章程修改工作并完成民政局报备，申请基金会等级评估，按时进行基金会年检申报和审计工作均顺利通过。在取得可喜成绩的同时，北京平澜公益基金会也存在着机构常态项目筹资额总量不足，机构品牌项目未形成，筹资渠道单一等问题。展望未来，我们任重道远，仍须不懈努力，打造中国最专业的公益服务平台。</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编制单位：北京平澜公益基金会                 2020年12月31日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570116.91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343527.15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449978.40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1033601.54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2643870.05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1508636.36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1914503.25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162989.21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312420.00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1032805.00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7000.00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5440910.21</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3047957.72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457278.40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1033601.54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1003029.00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1069179.00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217322.95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436850.90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785706.05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632328.10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457278.40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1033601.54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785706.05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632328.10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2305040.35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38068.13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3464297.51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2608616.15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5769337.86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2646684.28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6226616.26</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3680285.82</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6226616.26</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3680285.82</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编制单位：北京平澜公益基金会              2020年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2456460.72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11181342.92</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13637803.64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1683084.00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12030777.86</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13713861.86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10000.00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10000.00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2018.66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2018.66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2466460.72</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11181342.92</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13647803.64</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1685102.66</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12030777.86</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13715880.52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319757.42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8707300.31</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9027057.73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3025049.05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12505323.78</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15530372.83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1305280.87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1305280.87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1308161.27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1308161.27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-989.45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-989.45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1624048.84</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8707300.31</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10331349.15</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4333210.32</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12505323.78</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16838534.10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381135.44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-381135.44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842411.88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2474042.61</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3316454.49</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-2266972.22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-855681.36</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-3122653.58</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编制单位：北京平澜公益基金会           2020年度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13459281.86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3344699.79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16803981.65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14961805.40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1590118.84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412497.17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16964421.41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-160439.76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66150.00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66150.00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-66150.00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-226589.76</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C、已通过社会组织评估，评估等级为4A，有效期自2020年至2025年。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259"/>
        <w:gridCol w:w="3124"/>
        <w:gridCol w:w="3139"/>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监事：邱莉莉</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根据我国有关法律、法规、规章、本会章程等规定，认真履行监事职责，对基金会的资产管理及业务项目工作进行监督检查，着重审核了2020年度基金的募集、管理、使用以及资金的运作情况,认为： 
1.基金会理事会在2020年度各项工作中，未发现任何违反法律、法规、基金会各项规章制度和损害基金会利益的行为。 
2.基金会收入募集过程符合《中华人民共和国公益事业捐赠法》相关规定，各项公益性支出符合国务院颁布的《基金会管理条例》的规定。 
3.基金会聘请了专业会计师事务所对2020年度财务进行审计，出具了标准无保留意见的审计报告，客观、真实地反映基金会报告期内的财务状况，符合有关规定。 
4.基金会2020年度工作成效显著、管理规范、运作良好、监事方表示满意。 
为了使基金会的工作更趋科学化、规范化、法制化，特提出如下建议： 
(1)要继续以高度的责任感把基金的合法性、安全性、规范性管理始终放在各项管理工作的首位。 在2021年度的工作中，基金会理事会执行机构要严格遵守贯彻《慈善法》、《基金会管理条例》等相关法规和规章，规范基金会的运作，维护基金会、捐赠人和受益人的合法权益，提高公信力、影响力、吸引力，以推进全社会公众及企业参与本会慈善公益事业。 
(2)进一步创新募捐形式，逐步形成多样化、精细化的募捐长效机制，深化项目化管理、加强项目的跟踪监督和绩效评估，不断提升专业化管理水平。 
(3)要继续加强基金会日常管理工作，完善管理体系。同时，加强执行机构专职人员的配备和队伍建设，增强整体素质，提高业务水平。
(4)既要注重国际项目上的合作与创新，又要夯实合法合规基础，尤其是项目所在国法律法规，要及时跟国内有关部门报备。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邱莉莉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2021-02-01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2" w:name="OLE_LINK9"/>
            <w:bookmarkEnd w:id="2"/>
            <w:bookmarkStart w:id="3" w:name="OLE_LINK10"/>
            <w:bookmarkEnd w:id="3"/>
            <w:bookmarkStart w:id="4" w:name="OLE_LINK11"/>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0"/>
      <w:bookmarkEnd w:id="1"/>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N2M3YmY4ZDcxOWU2YjRkOTZkZDA2OWU4YWQ3MDgifQ=="/>
  </w:docVars>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1DB626D7"/>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39</Pages>
  <Words>17775</Words>
  <Characters>21628</Characters>
  <Lines>5</Lines>
  <Paragraphs>1</Paragraphs>
  <TotalTime>16</TotalTime>
  <ScaleCrop>false</ScaleCrop>
  <LinksUpToDate>false</LinksUpToDate>
  <CharactersWithSpaces>23415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Young</cp:lastModifiedBy>
  <cp:lastPrinted>2018-10-19T09:06:00Z</cp:lastPrinted>
  <dcterms:modified xsi:type="dcterms:W3CDTF">2022-10-10T05:24:10Z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328E4B25B1974CA08F63040DFE6DE4B8</vt:lpwstr>
  </property>
</Properties>
</file>